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9DE" w:rsidRDefault="00A93FC3" w:rsidP="00A93FC3">
      <w:pPr>
        <w:pStyle w:val="NoSpacing"/>
      </w:pPr>
      <w:r>
        <w:t>East Hampton Housing Authority</w:t>
      </w:r>
    </w:p>
    <w:p w:rsidR="00A93FC3" w:rsidRDefault="00A93FC3" w:rsidP="00A93FC3">
      <w:pPr>
        <w:pStyle w:val="NoSpacing"/>
      </w:pPr>
      <w:r>
        <w:t>Chatham Acres</w:t>
      </w:r>
    </w:p>
    <w:p w:rsidR="00A93FC3" w:rsidRDefault="00A93FC3" w:rsidP="00A93FC3">
      <w:pPr>
        <w:pStyle w:val="NoSpacing"/>
      </w:pPr>
      <w:r>
        <w:t>Governor Bill O’Neill Drive</w:t>
      </w:r>
    </w:p>
    <w:p w:rsidR="00A93FC3" w:rsidRDefault="00A93FC3" w:rsidP="00A93FC3">
      <w:pPr>
        <w:pStyle w:val="NoSpacing"/>
      </w:pPr>
      <w:r>
        <w:t>East Hampton, CT 06424</w:t>
      </w:r>
    </w:p>
    <w:p w:rsidR="00A93FC3" w:rsidRDefault="00A93FC3" w:rsidP="00A93FC3">
      <w:pPr>
        <w:pStyle w:val="NoSpacing"/>
      </w:pPr>
    </w:p>
    <w:p w:rsidR="00A93FC3" w:rsidRDefault="00A93FC3" w:rsidP="00A93FC3">
      <w:pPr>
        <w:pStyle w:val="NoSpacing"/>
      </w:pPr>
      <w:r>
        <w:t>A meeting was held on November 18</w:t>
      </w:r>
      <w:r w:rsidRPr="00A93FC3">
        <w:rPr>
          <w:vertAlign w:val="superscript"/>
        </w:rPr>
        <w:t>th</w:t>
      </w:r>
      <w:r>
        <w:t xml:space="preserve"> at Bellwood Court.  The meeting opened at 10am.  Members present were Thomas Denman, Patricia Dufour,</w:t>
      </w:r>
      <w:r w:rsidR="00806CAB">
        <w:t xml:space="preserve"> Ann McLaughlin, Fred Maynard and Judie Bobbi.  Jo Ann Ewing was absent.</w:t>
      </w:r>
    </w:p>
    <w:p w:rsidR="00806CAB" w:rsidRDefault="00806CAB" w:rsidP="00A93FC3">
      <w:pPr>
        <w:pStyle w:val="NoSpacing"/>
      </w:pPr>
    </w:p>
    <w:p w:rsidR="00806CAB" w:rsidRDefault="00806CAB" w:rsidP="00A93FC3">
      <w:pPr>
        <w:pStyle w:val="NoSpacing"/>
        <w:rPr>
          <w:u w:val="single"/>
        </w:rPr>
      </w:pPr>
      <w:r>
        <w:rPr>
          <w:b/>
          <w:u w:val="single"/>
        </w:rPr>
        <w:t>Minutes:</w:t>
      </w:r>
    </w:p>
    <w:p w:rsidR="00806CAB" w:rsidRDefault="00806CAB" w:rsidP="00A93FC3">
      <w:pPr>
        <w:pStyle w:val="NoSpacing"/>
      </w:pPr>
      <w:r>
        <w:t>A motion was made by Ms. McLaughlin to approve the Minutes of October 21, 2015.  Mr. Maynard seconded.  Vote was unanimous.</w:t>
      </w:r>
    </w:p>
    <w:p w:rsidR="00806CAB" w:rsidRDefault="00806CAB" w:rsidP="00A93FC3">
      <w:pPr>
        <w:pStyle w:val="NoSpacing"/>
        <w:rPr>
          <w:b/>
          <w:u w:val="single"/>
        </w:rPr>
      </w:pPr>
      <w:r>
        <w:rPr>
          <w:b/>
          <w:u w:val="single"/>
        </w:rPr>
        <w:t>Public Comment:</w:t>
      </w:r>
    </w:p>
    <w:p w:rsidR="00806CAB" w:rsidRDefault="00806CAB" w:rsidP="00A93FC3">
      <w:pPr>
        <w:pStyle w:val="NoSpacing"/>
      </w:pPr>
      <w:r>
        <w:t>None</w:t>
      </w:r>
    </w:p>
    <w:p w:rsidR="00806CAB" w:rsidRDefault="00806CAB" w:rsidP="00A93FC3">
      <w:pPr>
        <w:pStyle w:val="NoSpacing"/>
      </w:pPr>
      <w:r>
        <w:rPr>
          <w:b/>
          <w:u w:val="single"/>
        </w:rPr>
        <w:t>Bills and Communication:</w:t>
      </w:r>
    </w:p>
    <w:p w:rsidR="00806CAB" w:rsidRDefault="00806CAB" w:rsidP="00A93FC3">
      <w:pPr>
        <w:pStyle w:val="NoSpacing"/>
      </w:pPr>
      <w:r>
        <w:t>RTK Environmental Tests and Reports were received and invoice paid.</w:t>
      </w:r>
    </w:p>
    <w:p w:rsidR="00806CAB" w:rsidRDefault="00806CAB" w:rsidP="00A93FC3">
      <w:pPr>
        <w:pStyle w:val="NoSpacing"/>
      </w:pPr>
      <w:r>
        <w:t>Grasshopper Landscaping presented the snow contract for 2015 – 2017.  Ms. McLaughlin made a motion to approve the contract.  Ms. Dufour seconded.  Vote was unanimous.</w:t>
      </w:r>
    </w:p>
    <w:p w:rsidR="00806CAB" w:rsidRDefault="00806CAB" w:rsidP="00A93FC3">
      <w:pPr>
        <w:pStyle w:val="NoSpacing"/>
      </w:pPr>
      <w:r>
        <w:t xml:space="preserve">Crystal Restoration sent invitation to their Christmas Party on </w:t>
      </w:r>
      <w:r w:rsidR="00611953">
        <w:t>Thursday, Dec. 17</w:t>
      </w:r>
      <w:r w:rsidR="00611953" w:rsidRPr="00611953">
        <w:rPr>
          <w:vertAlign w:val="superscript"/>
        </w:rPr>
        <w:t>th</w:t>
      </w:r>
      <w:r w:rsidR="00611953">
        <w:t>.  Anyone who is interested, please contact the office before Dec. 11</w:t>
      </w:r>
      <w:r w:rsidR="00611953" w:rsidRPr="00611953">
        <w:rPr>
          <w:vertAlign w:val="superscript"/>
        </w:rPr>
        <w:t>th</w:t>
      </w:r>
      <w:r w:rsidR="00611953">
        <w:t>.</w:t>
      </w:r>
    </w:p>
    <w:p w:rsidR="00611953" w:rsidRDefault="00611953" w:rsidP="00A93FC3">
      <w:pPr>
        <w:pStyle w:val="NoSpacing"/>
      </w:pPr>
      <w:r>
        <w:rPr>
          <w:b/>
          <w:u w:val="single"/>
        </w:rPr>
        <w:t>C</w:t>
      </w:r>
      <w:r w:rsidR="00E23724">
        <w:rPr>
          <w:b/>
          <w:u w:val="single"/>
        </w:rPr>
        <w:t>ash Report:</w:t>
      </w:r>
    </w:p>
    <w:p w:rsidR="00E23724" w:rsidRDefault="00E23724" w:rsidP="00A93FC3">
      <w:pPr>
        <w:pStyle w:val="NoSpacing"/>
      </w:pPr>
      <w:r>
        <w:t>Ms. Bobbi presented the bank reconciliation for Oct. 2015.  Board reviewed and filed for audit.</w:t>
      </w:r>
    </w:p>
    <w:p w:rsidR="00E23724" w:rsidRDefault="00E23724" w:rsidP="00A93FC3">
      <w:pPr>
        <w:pStyle w:val="NoSpacing"/>
      </w:pPr>
      <w:r>
        <w:rPr>
          <w:b/>
          <w:u w:val="single"/>
        </w:rPr>
        <w:t>Old Business and New Business:</w:t>
      </w:r>
    </w:p>
    <w:p w:rsidR="00E23724" w:rsidRDefault="00E23724" w:rsidP="00A93FC3">
      <w:pPr>
        <w:pStyle w:val="NoSpacing"/>
      </w:pPr>
      <w:r>
        <w:t>Ms. Bobbi reported the Dedication Ceremony was successful and Thank you notes have been sent out.</w:t>
      </w:r>
    </w:p>
    <w:p w:rsidR="00E23724" w:rsidRDefault="00E23724" w:rsidP="00A93FC3">
      <w:pPr>
        <w:pStyle w:val="NoSpacing"/>
      </w:pPr>
      <w:r>
        <w:t>SSHP closing with DOH is expected to happen before years end.  CHFA loan closing will be in early 2016; hopefully before March.</w:t>
      </w:r>
    </w:p>
    <w:p w:rsidR="00E23724" w:rsidRDefault="00E23724" w:rsidP="00A93FC3">
      <w:pPr>
        <w:pStyle w:val="NoSpacing"/>
      </w:pPr>
      <w:r>
        <w:t>2016 Budget has been approved by CHFA.</w:t>
      </w:r>
    </w:p>
    <w:p w:rsidR="003165F4" w:rsidRDefault="00E23724" w:rsidP="00A93FC3">
      <w:pPr>
        <w:pStyle w:val="NoSpacing"/>
      </w:pPr>
      <w:r>
        <w:t>Ms. McLaughlin asked about the smoke free policy update for January.  The Board had stated at the last meeting the policy would be updated to address the smoking on the porches so that it is in place by the spring.  Ms. McLaughlin also asked if it would be possible for the Commission on Aging to hos</w:t>
      </w:r>
      <w:r w:rsidR="003165F4">
        <w:t>t a couple of programs at Bellwood and Chatham for our residents.  She asked Ms. Bobbi to see if our RSC has any ideas of programs our residents would be interested in.</w:t>
      </w:r>
    </w:p>
    <w:p w:rsidR="003165F4" w:rsidRDefault="003165F4" w:rsidP="00A93FC3">
      <w:pPr>
        <w:pStyle w:val="NoSpacing"/>
      </w:pPr>
      <w:r>
        <w:t>Also, would the RSC be interested in getting a CDL in case the van was available for a day trip?</w:t>
      </w:r>
    </w:p>
    <w:p w:rsidR="003165F4" w:rsidRDefault="003165F4" w:rsidP="00A93FC3">
      <w:pPr>
        <w:pStyle w:val="NoSpacing"/>
      </w:pPr>
      <w:r>
        <w:t>VACANCY – 2 at Bellwood that may remain if construction can begin during early 2016.</w:t>
      </w:r>
    </w:p>
    <w:p w:rsidR="003165F4" w:rsidRDefault="003165F4" w:rsidP="00A93FC3">
      <w:pPr>
        <w:pStyle w:val="NoSpacing"/>
      </w:pPr>
      <w:r w:rsidRPr="003165F4">
        <w:rPr>
          <w:b/>
          <w:u w:val="single"/>
        </w:rPr>
        <w:t>Tenant Commissioner:</w:t>
      </w:r>
    </w:p>
    <w:p w:rsidR="003165F4" w:rsidRDefault="003165F4" w:rsidP="00A93FC3">
      <w:pPr>
        <w:pStyle w:val="NoSpacing"/>
      </w:pPr>
      <w:r>
        <w:t>None</w:t>
      </w:r>
    </w:p>
    <w:p w:rsidR="003165F4" w:rsidRDefault="003165F4" w:rsidP="00A93FC3">
      <w:pPr>
        <w:pStyle w:val="NoSpacing"/>
      </w:pPr>
    </w:p>
    <w:p w:rsidR="003165F4" w:rsidRDefault="003165F4" w:rsidP="00A93FC3">
      <w:pPr>
        <w:pStyle w:val="NoSpacing"/>
      </w:pPr>
      <w:r>
        <w:t>A motion was made by Ms. Dufour to adjourn at 10:55am.  Mr. Maynard seconded.</w:t>
      </w:r>
    </w:p>
    <w:p w:rsidR="003165F4" w:rsidRDefault="003165F4" w:rsidP="00A93FC3">
      <w:pPr>
        <w:pStyle w:val="NoSpacing"/>
      </w:pPr>
    </w:p>
    <w:p w:rsidR="003165F4" w:rsidRDefault="003165F4" w:rsidP="00A93FC3">
      <w:pPr>
        <w:pStyle w:val="NoSpacing"/>
      </w:pPr>
      <w:r>
        <w:t>Respectfully submitted by Judie Bobbi, recording secretary</w:t>
      </w:r>
    </w:p>
    <w:p w:rsidR="003165F4" w:rsidRDefault="003165F4" w:rsidP="00A93FC3">
      <w:pPr>
        <w:pStyle w:val="NoSpacing"/>
      </w:pPr>
    </w:p>
    <w:p w:rsidR="003165F4" w:rsidRDefault="003165F4" w:rsidP="00A93FC3">
      <w:pPr>
        <w:pStyle w:val="NoSpacing"/>
      </w:pPr>
    </w:p>
    <w:p w:rsidR="003165F4" w:rsidRDefault="003165F4" w:rsidP="00A93FC3">
      <w:pPr>
        <w:pStyle w:val="NoSpacing"/>
      </w:pPr>
    </w:p>
    <w:p w:rsidR="003165F4" w:rsidRDefault="003165F4" w:rsidP="00A93FC3">
      <w:pPr>
        <w:pStyle w:val="NoSpacing"/>
      </w:pPr>
    </w:p>
    <w:p w:rsidR="00E23724" w:rsidRPr="00E23724" w:rsidRDefault="003165F4" w:rsidP="00A93FC3">
      <w:pPr>
        <w:pStyle w:val="NoSpacing"/>
      </w:pPr>
      <w:r>
        <w:t>CC:  Board Members, Town Manager, Town Clerk, Town Council</w:t>
      </w:r>
      <w:bookmarkStart w:id="0" w:name="_GoBack"/>
      <w:bookmarkEnd w:id="0"/>
      <w:r w:rsidR="00E23724">
        <w:t xml:space="preserve"> </w:t>
      </w:r>
    </w:p>
    <w:sectPr w:rsidR="00E23724" w:rsidRPr="00E23724" w:rsidSect="00A93FC3">
      <w:headerReference w:type="default" r:id="rId7"/>
      <w:pgSz w:w="12240" w:h="15840"/>
      <w:pgMar w:top="1440" w:right="1440" w:bottom="1440" w:left="1440" w:header="720" w:footer="720" w:gutter="0"/>
      <w:pgNumType w:start="5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F2A" w:rsidRDefault="003D4F2A" w:rsidP="00A93FC3">
      <w:pPr>
        <w:spacing w:after="0" w:line="240" w:lineRule="auto"/>
      </w:pPr>
      <w:r>
        <w:separator/>
      </w:r>
    </w:p>
  </w:endnote>
  <w:endnote w:type="continuationSeparator" w:id="0">
    <w:p w:rsidR="003D4F2A" w:rsidRDefault="003D4F2A" w:rsidP="00A93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F2A" w:rsidRDefault="003D4F2A" w:rsidP="00A93FC3">
      <w:pPr>
        <w:spacing w:after="0" w:line="240" w:lineRule="auto"/>
      </w:pPr>
      <w:r>
        <w:separator/>
      </w:r>
    </w:p>
  </w:footnote>
  <w:footnote w:type="continuationSeparator" w:id="0">
    <w:p w:rsidR="003D4F2A" w:rsidRDefault="003D4F2A" w:rsidP="00A93F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259056"/>
      <w:docPartObj>
        <w:docPartGallery w:val="Page Numbers (Top of Page)"/>
        <w:docPartUnique/>
      </w:docPartObj>
    </w:sdtPr>
    <w:sdtEndPr>
      <w:rPr>
        <w:noProof/>
      </w:rPr>
    </w:sdtEndPr>
    <w:sdtContent>
      <w:p w:rsidR="00A93FC3" w:rsidRDefault="00A93FC3">
        <w:pPr>
          <w:pStyle w:val="Header"/>
          <w:jc w:val="right"/>
        </w:pPr>
        <w:r>
          <w:fldChar w:fldCharType="begin"/>
        </w:r>
        <w:r>
          <w:instrText xml:space="preserve"> PAGE   \* MERGEFORMAT </w:instrText>
        </w:r>
        <w:r>
          <w:fldChar w:fldCharType="separate"/>
        </w:r>
        <w:r w:rsidR="003165F4">
          <w:rPr>
            <w:noProof/>
          </w:rPr>
          <w:t>532</w:t>
        </w:r>
        <w:r>
          <w:rPr>
            <w:noProof/>
          </w:rPr>
          <w:fldChar w:fldCharType="end"/>
        </w:r>
      </w:p>
    </w:sdtContent>
  </w:sdt>
  <w:p w:rsidR="00A93FC3" w:rsidRDefault="00A93F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C3"/>
    <w:rsid w:val="002C39DE"/>
    <w:rsid w:val="003165F4"/>
    <w:rsid w:val="003D4F2A"/>
    <w:rsid w:val="00611953"/>
    <w:rsid w:val="00806CAB"/>
    <w:rsid w:val="00A93FC3"/>
    <w:rsid w:val="00E23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3FC3"/>
    <w:pPr>
      <w:spacing w:after="0" w:line="240" w:lineRule="auto"/>
    </w:pPr>
  </w:style>
  <w:style w:type="paragraph" w:styleId="Header">
    <w:name w:val="header"/>
    <w:basedOn w:val="Normal"/>
    <w:link w:val="HeaderChar"/>
    <w:uiPriority w:val="99"/>
    <w:unhideWhenUsed/>
    <w:rsid w:val="00A93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FC3"/>
  </w:style>
  <w:style w:type="paragraph" w:styleId="Footer">
    <w:name w:val="footer"/>
    <w:basedOn w:val="Normal"/>
    <w:link w:val="FooterChar"/>
    <w:uiPriority w:val="99"/>
    <w:unhideWhenUsed/>
    <w:rsid w:val="00A93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F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3FC3"/>
    <w:pPr>
      <w:spacing w:after="0" w:line="240" w:lineRule="auto"/>
    </w:pPr>
  </w:style>
  <w:style w:type="paragraph" w:styleId="Header">
    <w:name w:val="header"/>
    <w:basedOn w:val="Normal"/>
    <w:link w:val="HeaderChar"/>
    <w:uiPriority w:val="99"/>
    <w:unhideWhenUsed/>
    <w:rsid w:val="00A93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FC3"/>
  </w:style>
  <w:style w:type="paragraph" w:styleId="Footer">
    <w:name w:val="footer"/>
    <w:basedOn w:val="Normal"/>
    <w:link w:val="FooterChar"/>
    <w:uiPriority w:val="99"/>
    <w:unhideWhenUsed/>
    <w:rsid w:val="00A93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2015-11-23T18:47:00Z</dcterms:created>
  <dcterms:modified xsi:type="dcterms:W3CDTF">2015-11-23T19:46:00Z</dcterms:modified>
</cp:coreProperties>
</file>